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F" w:rsidRDefault="001C39FF" w:rsidP="001C39FF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52635"/>
          <w:sz w:val="28"/>
          <w:szCs w:val="28"/>
        </w:rPr>
        <w:t>Сведения о полномочиях органа местного самоуправления, задачах и функциях структурных подразделений, а также перечень законов и иных нормативно правовых актов, определяющих эти полномочия.</w:t>
      </w:r>
    </w:p>
    <w:p w:rsidR="001C39FF" w:rsidRDefault="001C39FF" w:rsidP="001C39FF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rStyle w:val="s2"/>
          <w:color w:val="052635"/>
          <w:sz w:val="28"/>
          <w:szCs w:val="28"/>
        </w:rPr>
        <w:t>Полномочия администрации муниципального образования «</w:t>
      </w:r>
      <w:proofErr w:type="spellStart"/>
      <w:r>
        <w:rPr>
          <w:rStyle w:val="s2"/>
          <w:color w:val="052635"/>
          <w:sz w:val="28"/>
          <w:szCs w:val="28"/>
        </w:rPr>
        <w:t>Укыр</w:t>
      </w:r>
      <w:proofErr w:type="spellEnd"/>
      <w:r>
        <w:rPr>
          <w:rStyle w:val="s2"/>
          <w:color w:val="052635"/>
          <w:sz w:val="28"/>
          <w:szCs w:val="28"/>
        </w:rPr>
        <w:t xml:space="preserve">» </w:t>
      </w:r>
      <w:proofErr w:type="spellStart"/>
      <w:r>
        <w:rPr>
          <w:rStyle w:val="s2"/>
          <w:color w:val="052635"/>
          <w:sz w:val="28"/>
          <w:szCs w:val="28"/>
        </w:rPr>
        <w:t>Боханского</w:t>
      </w:r>
      <w:proofErr w:type="spellEnd"/>
      <w:r>
        <w:rPr>
          <w:rStyle w:val="s2"/>
          <w:color w:val="052635"/>
          <w:sz w:val="28"/>
          <w:szCs w:val="28"/>
        </w:rPr>
        <w:t xml:space="preserve"> района определены Федеральным законом от 06.10.2003 №131-ФЗ «Об общих принципах организации местного самоуправления в Российской Федерации». Также полномочия администрации закреплены статьей 36 Устава администрации МО «</w:t>
      </w:r>
      <w:proofErr w:type="spellStart"/>
      <w:r>
        <w:rPr>
          <w:rStyle w:val="s2"/>
          <w:color w:val="052635"/>
          <w:sz w:val="28"/>
          <w:szCs w:val="28"/>
        </w:rPr>
        <w:t>Укыр</w:t>
      </w:r>
      <w:proofErr w:type="spellEnd"/>
      <w:r>
        <w:rPr>
          <w:rStyle w:val="s2"/>
          <w:color w:val="052635"/>
          <w:sz w:val="28"/>
          <w:szCs w:val="28"/>
        </w:rPr>
        <w:t>»</w:t>
      </w:r>
    </w:p>
    <w:p w:rsidR="001C39FF" w:rsidRDefault="001C39FF" w:rsidP="001C39FF">
      <w:pPr>
        <w:pStyle w:val="p3"/>
        <w:shd w:val="clear" w:color="auto" w:fill="FFFFFF"/>
        <w:spacing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36. Администрация Поселения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Администрация Поселения является исполнительно-распорядительным органом Поселения,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Иркутской области.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Руководство администрацией Поселения осуществляет Глава Поселения на принципах единоначалия.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Администрация Поселения подконтрольна в своей деятельности Думе Поселения в пределах полномочий последней.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Администрация Поселения обладает правами юридического лица.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наименование: 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наименование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Администрация МО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Местонахождение и юридический адрес: Российская Федерация, 669335, Иркутская область, </w:t>
      </w:r>
      <w:proofErr w:type="spellStart"/>
      <w:r>
        <w:rPr>
          <w:color w:val="000000"/>
          <w:sz w:val="28"/>
          <w:szCs w:val="28"/>
        </w:rPr>
        <w:t>Боханский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, ул. Школьная, д.24.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Структура администрации Поселения утверждается Думой Поселения по представлению Главы Поселения.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Финансовое обеспечение деятельности администрации Поселения осуществляется исключительно за счёт собственных доходов бюджета Поселения.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7. К полномочиям администрации Поселения относятся реализуемые в установленном законодательством и настоящим Уставом порядке: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обеспечение исполнительно-распорядительных и контрольных функций по решению вопросов местного значения в интересах населения Поселения;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формирование, исполнение местного бюджета;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управление и распоряжение имуществом, находящимся в муниципальной собственности, в порядке, определенном Думой Поселения;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разработка проектов планов и программ социально-экономического развития Поселения;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разработка и представление Думе Поселения структуры администрации Поселения и положений об органах администрации Поселения, наделенных правами юридического лица;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Поселения, преобразования Поселения;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информации администрации Поселения;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осуществление международных и внешнеэкономических связей в соответствии с законодательством;</w:t>
      </w:r>
    </w:p>
    <w:p w:rsidR="001C39FF" w:rsidRDefault="001C39FF" w:rsidP="001C39FF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создание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1C39FF" w:rsidRDefault="001C39FF" w:rsidP="001C39FF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определение цели, условия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формирование и размещение муниципального заказа;</w:t>
      </w:r>
    </w:p>
    <w:p w:rsidR="001C39FF" w:rsidRDefault="001C39FF" w:rsidP="001C39FF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13) принятие решений о присвоении наименований улицам, площадям и иным территориям проживания граждан в Поселении, установление нумерации домов, организация освещения улиц и установки указателей с наименованиями улиц и номерами домов;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осуществление отдельных полномочий, переданных администрации Поселения органами местного самоуправления муниципального района в соответствии с заключаемыми соглашениями;</w:t>
      </w:r>
    </w:p>
    <w:p w:rsidR="001C39FF" w:rsidRDefault="001C39FF" w:rsidP="001C39F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иные полномочия, отнесенные к ведению органов местного самоуправления Поселения, за исключением отнесенных к компетенции Думы, Избирательной комиссии Поселения.</w:t>
      </w:r>
    </w:p>
    <w:p w:rsidR="00525C57" w:rsidRDefault="00525C57"/>
    <w:sectPr w:rsidR="0052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C39FF"/>
    <w:rsid w:val="001C39FF"/>
    <w:rsid w:val="0052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C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C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C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C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39FF"/>
  </w:style>
  <w:style w:type="character" w:customStyle="1" w:styleId="s2">
    <w:name w:val="s2"/>
    <w:basedOn w:val="a0"/>
    <w:rsid w:val="001C39FF"/>
  </w:style>
  <w:style w:type="character" w:customStyle="1" w:styleId="s3">
    <w:name w:val="s3"/>
    <w:basedOn w:val="a0"/>
    <w:rsid w:val="001C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3</cp:revision>
  <dcterms:created xsi:type="dcterms:W3CDTF">2013-08-27T01:53:00Z</dcterms:created>
  <dcterms:modified xsi:type="dcterms:W3CDTF">2013-08-27T01:57:00Z</dcterms:modified>
</cp:coreProperties>
</file>